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48049" w14:textId="77777777" w:rsidR="000F7754" w:rsidRPr="00410151" w:rsidRDefault="000F7754" w:rsidP="000F7754">
      <w:pPr>
        <w:spacing w:after="0" w:line="240" w:lineRule="auto"/>
        <w:ind w:left="-425" w:right="1168"/>
        <w:rPr>
          <w:rFonts w:ascii="Arial" w:eastAsia="Calibri" w:hAnsi="Arial" w:cs="Arial"/>
          <w:sz w:val="20"/>
          <w:szCs w:val="20"/>
        </w:rPr>
      </w:pPr>
    </w:p>
    <w:p w14:paraId="7FDA5E83" w14:textId="77777777" w:rsidR="000F7754" w:rsidRPr="00410151" w:rsidRDefault="000F7754" w:rsidP="000F7754">
      <w:pPr>
        <w:spacing w:after="0" w:line="240" w:lineRule="auto"/>
        <w:ind w:left="-425" w:right="1168"/>
        <w:rPr>
          <w:rFonts w:ascii="Arial" w:eastAsia="Calibri" w:hAnsi="Arial" w:cs="Arial"/>
          <w:sz w:val="20"/>
          <w:szCs w:val="20"/>
        </w:rPr>
      </w:pPr>
    </w:p>
    <w:p w14:paraId="7768BA4D" w14:textId="77777777" w:rsidR="000F7754" w:rsidRPr="00410151" w:rsidRDefault="00504562" w:rsidP="002D4894">
      <w:pPr>
        <w:spacing w:after="0" w:line="240" w:lineRule="auto"/>
        <w:ind w:right="-96"/>
        <w:rPr>
          <w:rFonts w:ascii="Arial" w:eastAsia="Calibri" w:hAnsi="Arial" w:cs="Arial"/>
          <w:sz w:val="20"/>
          <w:szCs w:val="20"/>
        </w:rPr>
      </w:pPr>
      <w:r w:rsidRPr="00410151">
        <w:rPr>
          <w:rFonts w:ascii="Arial" w:eastAsia="Calibri" w:hAnsi="Arial" w:cs="Arial"/>
          <w:sz w:val="20"/>
          <w:szCs w:val="20"/>
        </w:rPr>
        <w:tab/>
      </w:r>
      <w:r w:rsidRPr="00410151">
        <w:rPr>
          <w:rFonts w:ascii="Arial" w:eastAsia="Calibri" w:hAnsi="Arial" w:cs="Arial"/>
          <w:sz w:val="20"/>
          <w:szCs w:val="20"/>
        </w:rPr>
        <w:tab/>
      </w:r>
      <w:r w:rsidR="002D4894" w:rsidRPr="00410151">
        <w:rPr>
          <w:rFonts w:ascii="Arial" w:eastAsia="Calibri" w:hAnsi="Arial" w:cs="Arial"/>
          <w:sz w:val="20"/>
          <w:szCs w:val="20"/>
        </w:rPr>
        <w:tab/>
      </w:r>
      <w:r w:rsidR="002D4894" w:rsidRPr="00410151">
        <w:rPr>
          <w:rFonts w:ascii="Arial" w:eastAsia="Calibri" w:hAnsi="Arial" w:cs="Arial"/>
          <w:sz w:val="20"/>
          <w:szCs w:val="20"/>
        </w:rPr>
        <w:tab/>
      </w:r>
      <w:r w:rsidR="002D4894" w:rsidRPr="00410151">
        <w:rPr>
          <w:rFonts w:ascii="Arial" w:eastAsia="Calibri" w:hAnsi="Arial" w:cs="Arial"/>
          <w:sz w:val="20"/>
          <w:szCs w:val="20"/>
        </w:rPr>
        <w:tab/>
      </w:r>
      <w:r w:rsidR="002D4894" w:rsidRPr="00410151">
        <w:rPr>
          <w:rFonts w:ascii="Arial" w:eastAsia="Calibri" w:hAnsi="Arial" w:cs="Arial"/>
          <w:sz w:val="20"/>
          <w:szCs w:val="20"/>
        </w:rPr>
        <w:tab/>
        <w:t xml:space="preserve"> </w:t>
      </w:r>
      <w:r w:rsidR="00573609">
        <w:rPr>
          <w:rFonts w:ascii="Arial" w:eastAsia="Calibri" w:hAnsi="Arial" w:cs="Arial"/>
          <w:sz w:val="20"/>
          <w:szCs w:val="20"/>
        </w:rPr>
        <w:t xml:space="preserve">          </w:t>
      </w:r>
      <w:r w:rsidR="002D4894" w:rsidRPr="00410151">
        <w:rPr>
          <w:rFonts w:ascii="Arial" w:eastAsia="Calibri" w:hAnsi="Arial" w:cs="Arial"/>
          <w:sz w:val="20"/>
          <w:szCs w:val="20"/>
        </w:rPr>
        <w:t xml:space="preserve">   </w:t>
      </w:r>
      <w:r w:rsidR="00573609">
        <w:rPr>
          <w:rFonts w:ascii="Arial" w:eastAsia="Calibri" w:hAnsi="Arial" w:cs="Arial"/>
          <w:sz w:val="20"/>
          <w:szCs w:val="20"/>
        </w:rPr>
        <w:t xml:space="preserve">     </w:t>
      </w:r>
      <w:r w:rsidR="002D4894" w:rsidRPr="00410151">
        <w:rPr>
          <w:rFonts w:ascii="Arial" w:eastAsia="Calibri" w:hAnsi="Arial" w:cs="Arial"/>
          <w:sz w:val="20"/>
          <w:szCs w:val="20"/>
        </w:rPr>
        <w:t xml:space="preserve"> </w:t>
      </w:r>
      <w:r w:rsidRPr="00410151">
        <w:rPr>
          <w:rFonts w:ascii="Arial" w:eastAsia="Calibri" w:hAnsi="Arial" w:cs="Arial"/>
          <w:sz w:val="20"/>
          <w:szCs w:val="20"/>
        </w:rPr>
        <w:t xml:space="preserve">Culture </w:t>
      </w:r>
      <w:r w:rsidR="00840B4E" w:rsidRPr="00410151">
        <w:rPr>
          <w:rFonts w:ascii="Arial" w:eastAsia="Calibri" w:hAnsi="Arial" w:cs="Arial"/>
          <w:sz w:val="20"/>
          <w:szCs w:val="20"/>
        </w:rPr>
        <w:t xml:space="preserve">Development &amp; </w:t>
      </w:r>
      <w:proofErr w:type="gramStart"/>
      <w:r w:rsidR="00840B4E" w:rsidRPr="00410151">
        <w:rPr>
          <w:rFonts w:ascii="Arial" w:eastAsia="Calibri" w:hAnsi="Arial" w:cs="Arial"/>
          <w:sz w:val="20"/>
          <w:szCs w:val="20"/>
        </w:rPr>
        <w:t xml:space="preserve">Events  </w:t>
      </w:r>
      <w:r w:rsidRPr="00410151">
        <w:rPr>
          <w:rFonts w:ascii="Arial" w:eastAsia="Calibri" w:hAnsi="Arial" w:cs="Arial"/>
          <w:sz w:val="20"/>
          <w:szCs w:val="20"/>
        </w:rPr>
        <w:t>Services</w:t>
      </w:r>
      <w:proofErr w:type="gramEnd"/>
    </w:p>
    <w:p w14:paraId="07C01FC6" w14:textId="77777777" w:rsidR="00504562" w:rsidRPr="00410151" w:rsidRDefault="00573609" w:rsidP="002D4894">
      <w:pPr>
        <w:tabs>
          <w:tab w:val="left" w:pos="8312"/>
        </w:tabs>
        <w:spacing w:after="0" w:line="240" w:lineRule="auto"/>
        <w:ind w:left="5040" w:right="-96"/>
        <w:rPr>
          <w:rFonts w:ascii="Arial" w:eastAsia="Calibri" w:hAnsi="Arial" w:cs="Arial"/>
          <w:sz w:val="20"/>
          <w:szCs w:val="20"/>
        </w:rPr>
      </w:pPr>
      <w:r>
        <w:rPr>
          <w:rFonts w:ascii="Arial" w:eastAsia="Calibri" w:hAnsi="Arial" w:cs="Arial"/>
          <w:sz w:val="20"/>
          <w:szCs w:val="20"/>
        </w:rPr>
        <w:t xml:space="preserve">              </w:t>
      </w:r>
      <w:r w:rsidR="002D4894" w:rsidRPr="00410151">
        <w:rPr>
          <w:rFonts w:ascii="Arial" w:eastAsia="Calibri" w:hAnsi="Arial" w:cs="Arial"/>
          <w:sz w:val="20"/>
          <w:szCs w:val="20"/>
        </w:rPr>
        <w:t xml:space="preserve">          </w:t>
      </w:r>
      <w:r w:rsidR="00840B4E" w:rsidRPr="00410151">
        <w:rPr>
          <w:rFonts w:ascii="Arial" w:eastAsia="Calibri" w:hAnsi="Arial" w:cs="Arial"/>
          <w:sz w:val="20"/>
          <w:szCs w:val="20"/>
        </w:rPr>
        <w:t xml:space="preserve">      </w:t>
      </w:r>
      <w:r w:rsidR="002D4894" w:rsidRPr="00410151">
        <w:rPr>
          <w:rFonts w:ascii="Arial" w:eastAsia="Calibri" w:hAnsi="Arial" w:cs="Arial"/>
          <w:sz w:val="20"/>
          <w:szCs w:val="20"/>
        </w:rPr>
        <w:t xml:space="preserve"> </w:t>
      </w:r>
      <w:r w:rsidR="00504562" w:rsidRPr="00410151">
        <w:rPr>
          <w:rFonts w:ascii="Arial" w:eastAsia="Calibri" w:hAnsi="Arial" w:cs="Arial"/>
          <w:sz w:val="20"/>
          <w:szCs w:val="20"/>
        </w:rPr>
        <w:t xml:space="preserve">       </w:t>
      </w:r>
      <w:r w:rsidR="002D4894" w:rsidRPr="00410151">
        <w:rPr>
          <w:rFonts w:ascii="Arial" w:eastAsia="Calibri" w:hAnsi="Arial" w:cs="Arial"/>
          <w:sz w:val="20"/>
          <w:szCs w:val="20"/>
        </w:rPr>
        <w:t xml:space="preserve">  </w:t>
      </w:r>
      <w:r w:rsidR="00504562" w:rsidRPr="00410151">
        <w:rPr>
          <w:rFonts w:ascii="Arial" w:eastAsia="Calibri" w:hAnsi="Arial" w:cs="Arial"/>
          <w:sz w:val="20"/>
          <w:szCs w:val="20"/>
        </w:rPr>
        <w:t xml:space="preserve">Knowsley Registrars </w:t>
      </w:r>
    </w:p>
    <w:p w14:paraId="708FB5E2" w14:textId="77777777" w:rsidR="002D4894" w:rsidRPr="00410151" w:rsidRDefault="00573609" w:rsidP="002D4894">
      <w:pPr>
        <w:tabs>
          <w:tab w:val="left" w:pos="8312"/>
        </w:tabs>
        <w:spacing w:after="0" w:line="240" w:lineRule="auto"/>
        <w:ind w:left="5040" w:right="-96"/>
        <w:rPr>
          <w:rFonts w:ascii="Arial" w:eastAsia="Calibri" w:hAnsi="Arial" w:cs="Arial"/>
          <w:sz w:val="20"/>
          <w:szCs w:val="20"/>
        </w:rPr>
      </w:pPr>
      <w:r>
        <w:rPr>
          <w:rFonts w:ascii="Arial" w:eastAsia="Calibri" w:hAnsi="Arial" w:cs="Arial"/>
          <w:sz w:val="20"/>
          <w:szCs w:val="20"/>
        </w:rPr>
        <w:t xml:space="preserve">              </w:t>
      </w:r>
      <w:r w:rsidR="00504562" w:rsidRPr="00410151">
        <w:rPr>
          <w:rFonts w:ascii="Arial" w:eastAsia="Calibri" w:hAnsi="Arial" w:cs="Arial"/>
          <w:sz w:val="20"/>
          <w:szCs w:val="20"/>
        </w:rPr>
        <w:t xml:space="preserve">      </w:t>
      </w:r>
      <w:r w:rsidR="00840B4E" w:rsidRPr="00410151">
        <w:rPr>
          <w:rFonts w:ascii="Arial" w:eastAsia="Calibri" w:hAnsi="Arial" w:cs="Arial"/>
          <w:sz w:val="20"/>
          <w:szCs w:val="20"/>
        </w:rPr>
        <w:t xml:space="preserve">     </w:t>
      </w:r>
      <w:r w:rsidR="00504562" w:rsidRPr="00410151">
        <w:rPr>
          <w:rFonts w:ascii="Arial" w:eastAsia="Calibri" w:hAnsi="Arial" w:cs="Arial"/>
          <w:sz w:val="20"/>
          <w:szCs w:val="20"/>
        </w:rPr>
        <w:t xml:space="preserve"> High Street, Prescot L34 3LD</w:t>
      </w:r>
    </w:p>
    <w:p w14:paraId="1B7F50FF" w14:textId="1ED226B2" w:rsidR="0031355E" w:rsidRDefault="00573609" w:rsidP="008862B9">
      <w:pPr>
        <w:spacing w:after="0" w:line="240" w:lineRule="auto"/>
        <w:ind w:left="6480" w:right="-96"/>
        <w:rPr>
          <w:rFonts w:ascii="Arial" w:eastAsia="Calibri" w:hAnsi="Arial" w:cs="Arial"/>
          <w:sz w:val="20"/>
          <w:szCs w:val="20"/>
        </w:rPr>
      </w:pPr>
      <w:r>
        <w:rPr>
          <w:rFonts w:ascii="Arial" w:eastAsia="Calibri" w:hAnsi="Arial" w:cs="Arial"/>
          <w:sz w:val="20"/>
          <w:szCs w:val="20"/>
        </w:rPr>
        <w:t xml:space="preserve">                </w:t>
      </w:r>
    </w:p>
    <w:p w14:paraId="7F233E9F" w14:textId="32E57DEF" w:rsidR="008862B9" w:rsidRDefault="008862B9" w:rsidP="008862B9">
      <w:pPr>
        <w:spacing w:after="0" w:line="240" w:lineRule="auto"/>
        <w:ind w:left="6480" w:right="-96"/>
        <w:rPr>
          <w:rFonts w:ascii="Arial" w:eastAsia="Calibri" w:hAnsi="Arial" w:cs="Arial"/>
          <w:sz w:val="20"/>
          <w:szCs w:val="20"/>
        </w:rPr>
      </w:pPr>
    </w:p>
    <w:p w14:paraId="291CF89E" w14:textId="4112712D" w:rsidR="008862B9" w:rsidRDefault="008862B9" w:rsidP="008862B9">
      <w:pPr>
        <w:spacing w:after="0" w:line="240" w:lineRule="auto"/>
        <w:ind w:left="6480" w:right="-96"/>
        <w:rPr>
          <w:rFonts w:ascii="Arial" w:eastAsia="Calibri" w:hAnsi="Arial" w:cs="Arial"/>
          <w:sz w:val="20"/>
          <w:szCs w:val="20"/>
        </w:rPr>
      </w:pPr>
      <w:r>
        <w:rPr>
          <w:rFonts w:ascii="Arial" w:eastAsia="Calibri" w:hAnsi="Arial" w:cs="Arial"/>
          <w:sz w:val="20"/>
          <w:szCs w:val="20"/>
        </w:rPr>
        <w:t>21</w:t>
      </w:r>
      <w:r w:rsidRPr="008862B9">
        <w:rPr>
          <w:rFonts w:ascii="Arial" w:eastAsia="Calibri" w:hAnsi="Arial" w:cs="Arial"/>
          <w:sz w:val="20"/>
          <w:szCs w:val="20"/>
          <w:vertAlign w:val="superscript"/>
        </w:rPr>
        <w:t>st</w:t>
      </w:r>
      <w:r>
        <w:rPr>
          <w:rFonts w:ascii="Arial" w:eastAsia="Calibri" w:hAnsi="Arial" w:cs="Arial"/>
          <w:sz w:val="20"/>
          <w:szCs w:val="20"/>
        </w:rPr>
        <w:t xml:space="preserve"> April 2021</w:t>
      </w:r>
    </w:p>
    <w:p w14:paraId="456B0E48" w14:textId="77777777" w:rsidR="008862B9" w:rsidRDefault="008862B9" w:rsidP="008862B9">
      <w:pPr>
        <w:spacing w:after="0" w:line="240" w:lineRule="auto"/>
        <w:ind w:left="6480" w:right="-96"/>
        <w:rPr>
          <w:rFonts w:ascii="Arial" w:eastAsia="Calibri" w:hAnsi="Arial" w:cs="Arial"/>
          <w:sz w:val="20"/>
          <w:szCs w:val="20"/>
        </w:rPr>
      </w:pPr>
    </w:p>
    <w:p w14:paraId="58E35F0C" w14:textId="7B8CB07F" w:rsidR="008862B9" w:rsidRDefault="008862B9" w:rsidP="008862B9">
      <w:pPr>
        <w:spacing w:after="0" w:line="240" w:lineRule="auto"/>
        <w:ind w:right="-96"/>
        <w:jc w:val="both"/>
        <w:rPr>
          <w:rFonts w:ascii="Arial" w:eastAsia="Calibri" w:hAnsi="Arial" w:cs="Arial"/>
          <w:sz w:val="20"/>
          <w:szCs w:val="20"/>
        </w:rPr>
      </w:pPr>
      <w:r>
        <w:rPr>
          <w:rFonts w:ascii="Arial" w:eastAsia="Calibri" w:hAnsi="Arial" w:cs="Arial"/>
          <w:sz w:val="20"/>
          <w:szCs w:val="20"/>
        </w:rPr>
        <w:t>Letter of Support TO ACE for Rubbish Shakespeare Company</w:t>
      </w:r>
    </w:p>
    <w:p w14:paraId="5F5C0094" w14:textId="77777777" w:rsidR="008862B9" w:rsidRPr="00410151" w:rsidRDefault="008862B9" w:rsidP="008862B9">
      <w:pPr>
        <w:spacing w:after="0" w:line="240" w:lineRule="auto"/>
        <w:ind w:right="-96"/>
        <w:jc w:val="both"/>
        <w:rPr>
          <w:rFonts w:ascii="Arial" w:eastAsia="Calibri" w:hAnsi="Arial" w:cs="Arial"/>
          <w:sz w:val="20"/>
          <w:szCs w:val="20"/>
        </w:rPr>
      </w:pPr>
    </w:p>
    <w:p w14:paraId="4B6EE93B" w14:textId="16B4A1BD" w:rsidR="008862B9" w:rsidRPr="00474C99" w:rsidRDefault="008862B9" w:rsidP="00410151">
      <w:pPr>
        <w:spacing w:line="240" w:lineRule="auto"/>
        <w:jc w:val="both"/>
        <w:rPr>
          <w:rFonts w:ascii="Arial" w:hAnsi="Arial" w:cs="Arial"/>
        </w:rPr>
      </w:pPr>
      <w:r w:rsidRPr="00474C99">
        <w:rPr>
          <w:rFonts w:ascii="Arial" w:hAnsi="Arial" w:cs="Arial"/>
        </w:rPr>
        <w:t xml:space="preserve">Knowsley Council’s Culture Development and Events team commissioned the Rubbish Shakespeare Company to create four bespoke productions for digital use in August through to November in 2020 in response to the </w:t>
      </w:r>
      <w:proofErr w:type="spellStart"/>
      <w:r w:rsidRPr="00474C99">
        <w:rPr>
          <w:rFonts w:ascii="Arial" w:hAnsi="Arial" w:cs="Arial"/>
        </w:rPr>
        <w:t>Covid</w:t>
      </w:r>
      <w:proofErr w:type="spellEnd"/>
      <w:r w:rsidRPr="00474C99">
        <w:rPr>
          <w:rFonts w:ascii="Arial" w:hAnsi="Arial" w:cs="Arial"/>
        </w:rPr>
        <w:t xml:space="preserve"> 19 pandemic and to keep the arts alive.  The commission was part of the Arts Council England</w:t>
      </w:r>
      <w:r w:rsidR="00982027" w:rsidRPr="00474C99">
        <w:rPr>
          <w:rFonts w:ascii="Arial" w:hAnsi="Arial" w:cs="Arial"/>
        </w:rPr>
        <w:t xml:space="preserve"> funding to increase participation in a</w:t>
      </w:r>
      <w:r w:rsidRPr="00474C99">
        <w:rPr>
          <w:rFonts w:ascii="Arial" w:hAnsi="Arial" w:cs="Arial"/>
        </w:rPr>
        <w:t xml:space="preserve">rts </w:t>
      </w:r>
      <w:r w:rsidR="00982027" w:rsidRPr="00474C99">
        <w:rPr>
          <w:rFonts w:ascii="Arial" w:hAnsi="Arial" w:cs="Arial"/>
        </w:rPr>
        <w:t xml:space="preserve">and culture </w:t>
      </w:r>
      <w:r w:rsidRPr="00474C99">
        <w:rPr>
          <w:rFonts w:ascii="Arial" w:hAnsi="Arial" w:cs="Arial"/>
        </w:rPr>
        <w:t>in Knowsley</w:t>
      </w:r>
      <w:r w:rsidR="00982027" w:rsidRPr="00474C99">
        <w:rPr>
          <w:rFonts w:ascii="Arial" w:hAnsi="Arial" w:cs="Arial"/>
        </w:rPr>
        <w:t xml:space="preserve">’s </w:t>
      </w:r>
      <w:r w:rsidRPr="00474C99">
        <w:rPr>
          <w:rFonts w:ascii="Arial" w:hAnsi="Arial" w:cs="Arial"/>
        </w:rPr>
        <w:t>libraries</w:t>
      </w:r>
      <w:r w:rsidR="00982027" w:rsidRPr="00474C99">
        <w:rPr>
          <w:rFonts w:ascii="Arial" w:hAnsi="Arial" w:cs="Arial"/>
        </w:rPr>
        <w:t xml:space="preserve">. </w:t>
      </w:r>
      <w:r w:rsidRPr="00474C99">
        <w:rPr>
          <w:rFonts w:ascii="Arial" w:hAnsi="Arial" w:cs="Arial"/>
        </w:rPr>
        <w:t xml:space="preserve"> </w:t>
      </w:r>
    </w:p>
    <w:p w14:paraId="33EDB288" w14:textId="6DAFD6E3" w:rsidR="008862B9" w:rsidRPr="00474C99" w:rsidRDefault="00FF4CD9" w:rsidP="00410151">
      <w:pPr>
        <w:spacing w:line="240" w:lineRule="auto"/>
        <w:jc w:val="both"/>
        <w:rPr>
          <w:rFonts w:ascii="Arial" w:hAnsi="Arial" w:cs="Arial"/>
        </w:rPr>
      </w:pPr>
      <w:r w:rsidRPr="00474C99">
        <w:rPr>
          <w:rFonts w:ascii="Arial" w:hAnsi="Arial" w:cs="Arial"/>
        </w:rPr>
        <w:t>As restrictions were lifted, in early August</w:t>
      </w:r>
      <w:r w:rsidR="00474C99">
        <w:rPr>
          <w:rFonts w:ascii="Arial" w:hAnsi="Arial" w:cs="Arial"/>
        </w:rPr>
        <w:t xml:space="preserve"> of 2022</w:t>
      </w:r>
      <w:r w:rsidRPr="00474C99">
        <w:rPr>
          <w:rFonts w:ascii="Arial" w:hAnsi="Arial" w:cs="Arial"/>
        </w:rPr>
        <w:t xml:space="preserve">, the </w:t>
      </w:r>
      <w:r w:rsidR="008862B9" w:rsidRPr="00474C99">
        <w:rPr>
          <w:rFonts w:ascii="Arial" w:hAnsi="Arial" w:cs="Arial"/>
        </w:rPr>
        <w:t xml:space="preserve">company filmed four well executed short stories using local parks and beaches </w:t>
      </w:r>
      <w:r w:rsidR="00982027" w:rsidRPr="00474C99">
        <w:rPr>
          <w:rFonts w:ascii="Arial" w:hAnsi="Arial" w:cs="Arial"/>
        </w:rPr>
        <w:t xml:space="preserve">in Merseyside </w:t>
      </w:r>
      <w:r w:rsidR="008862B9" w:rsidRPr="00474C99">
        <w:rPr>
          <w:rFonts w:ascii="Arial" w:hAnsi="Arial" w:cs="Arial"/>
        </w:rPr>
        <w:t xml:space="preserve">and expertly brought to life the stories of Romeo and Juliet, A Midsummer Night’s </w:t>
      </w:r>
      <w:proofErr w:type="gramStart"/>
      <w:r w:rsidR="008862B9" w:rsidRPr="00474C99">
        <w:rPr>
          <w:rFonts w:ascii="Arial" w:hAnsi="Arial" w:cs="Arial"/>
        </w:rPr>
        <w:t>Dream,  Antony</w:t>
      </w:r>
      <w:proofErr w:type="gramEnd"/>
      <w:r w:rsidR="008862B9" w:rsidRPr="00474C99">
        <w:rPr>
          <w:rFonts w:ascii="Arial" w:hAnsi="Arial" w:cs="Arial"/>
        </w:rPr>
        <w:t xml:space="preserve"> and Cleopatra and Macbeth.  These films were streamed live via Knowsley Libraries </w:t>
      </w:r>
      <w:proofErr w:type="spellStart"/>
      <w:r w:rsidR="008862B9" w:rsidRPr="00474C99">
        <w:rPr>
          <w:rFonts w:ascii="Arial" w:hAnsi="Arial" w:cs="Arial"/>
        </w:rPr>
        <w:t>facebook</w:t>
      </w:r>
      <w:proofErr w:type="spellEnd"/>
      <w:r w:rsidR="008862B9" w:rsidRPr="00474C99">
        <w:rPr>
          <w:rFonts w:ascii="Arial" w:hAnsi="Arial" w:cs="Arial"/>
        </w:rPr>
        <w:t xml:space="preserve"> page and received excellent reviews and good audience figures with Romeo and Juliet and A Midsummer Night’s Dream receiving 2,900 views, </w:t>
      </w:r>
      <w:proofErr w:type="gramStart"/>
      <w:r w:rsidR="008862B9" w:rsidRPr="00474C99">
        <w:rPr>
          <w:rFonts w:ascii="Arial" w:hAnsi="Arial" w:cs="Arial"/>
        </w:rPr>
        <w:t>Antony</w:t>
      </w:r>
      <w:proofErr w:type="gramEnd"/>
      <w:r w:rsidR="008862B9" w:rsidRPr="00474C99">
        <w:rPr>
          <w:rFonts w:ascii="Arial" w:hAnsi="Arial" w:cs="Arial"/>
        </w:rPr>
        <w:t xml:space="preserve"> and Cleopatra at 2,200 and Macbeth at 2,400 at final count.</w:t>
      </w:r>
      <w:r w:rsidR="00982027" w:rsidRPr="00474C99">
        <w:rPr>
          <w:rFonts w:ascii="Arial" w:hAnsi="Arial" w:cs="Arial"/>
        </w:rPr>
        <w:t xml:space="preserve"> </w:t>
      </w:r>
      <w:r w:rsidR="008862B9" w:rsidRPr="00474C99">
        <w:rPr>
          <w:rFonts w:ascii="Arial" w:hAnsi="Arial" w:cs="Arial"/>
        </w:rPr>
        <w:t> </w:t>
      </w:r>
      <w:r w:rsidRPr="00474C99">
        <w:rPr>
          <w:rFonts w:ascii="Arial" w:hAnsi="Arial" w:cs="Arial"/>
        </w:rPr>
        <w:t xml:space="preserve">These audience figures surpassed any live performance held in a library and had the highest library videos views ever recorded.  The performances also attracted new audiences with many families coming together to watch.  </w:t>
      </w:r>
    </w:p>
    <w:p w14:paraId="486AE4F5" w14:textId="03B4B8A2" w:rsidR="00FF4CD9" w:rsidRPr="00474C99" w:rsidRDefault="008862B9" w:rsidP="00FF4CD9">
      <w:pPr>
        <w:spacing w:line="240" w:lineRule="auto"/>
        <w:jc w:val="both"/>
        <w:rPr>
          <w:rFonts w:ascii="Arial" w:hAnsi="Arial" w:cs="Arial"/>
        </w:rPr>
      </w:pPr>
      <w:r w:rsidRPr="00474C99">
        <w:rPr>
          <w:rFonts w:ascii="Arial" w:hAnsi="Arial" w:cs="Arial"/>
        </w:rPr>
        <w:t>The Antony and Cleop</w:t>
      </w:r>
      <w:r w:rsidR="00982027" w:rsidRPr="00474C99">
        <w:rPr>
          <w:rFonts w:ascii="Arial" w:hAnsi="Arial" w:cs="Arial"/>
        </w:rPr>
        <w:t>a</w:t>
      </w:r>
      <w:r w:rsidRPr="00474C99">
        <w:rPr>
          <w:rFonts w:ascii="Arial" w:hAnsi="Arial" w:cs="Arial"/>
        </w:rPr>
        <w:t xml:space="preserve">tra </w:t>
      </w:r>
      <w:r w:rsidR="00982027" w:rsidRPr="00474C99">
        <w:rPr>
          <w:rFonts w:ascii="Arial" w:hAnsi="Arial" w:cs="Arial"/>
        </w:rPr>
        <w:t xml:space="preserve">production </w:t>
      </w:r>
      <w:proofErr w:type="gramStart"/>
      <w:r w:rsidRPr="00474C99">
        <w:rPr>
          <w:rFonts w:ascii="Arial" w:hAnsi="Arial" w:cs="Arial"/>
        </w:rPr>
        <w:t>was</w:t>
      </w:r>
      <w:proofErr w:type="gramEnd"/>
      <w:r w:rsidRPr="00474C99">
        <w:rPr>
          <w:rFonts w:ascii="Arial" w:hAnsi="Arial" w:cs="Arial"/>
        </w:rPr>
        <w:t xml:space="preserve"> </w:t>
      </w:r>
      <w:r w:rsidR="00EF4F6C" w:rsidRPr="00474C99">
        <w:rPr>
          <w:rFonts w:ascii="Arial" w:hAnsi="Arial" w:cs="Arial"/>
        </w:rPr>
        <w:t xml:space="preserve">targeted at </w:t>
      </w:r>
      <w:r w:rsidRPr="00474C99">
        <w:rPr>
          <w:rFonts w:ascii="Arial" w:hAnsi="Arial" w:cs="Arial"/>
        </w:rPr>
        <w:t xml:space="preserve">primary schools in Knowsley </w:t>
      </w:r>
      <w:r w:rsidR="00EF4F6C" w:rsidRPr="00474C99">
        <w:rPr>
          <w:rFonts w:ascii="Arial" w:hAnsi="Arial" w:cs="Arial"/>
        </w:rPr>
        <w:t xml:space="preserve">as well as general public </w:t>
      </w:r>
      <w:r w:rsidRPr="00474C99">
        <w:rPr>
          <w:rFonts w:ascii="Arial" w:hAnsi="Arial" w:cs="Arial"/>
        </w:rPr>
        <w:t>and resulted in 10 schools watching the performance live with many more watching after.</w:t>
      </w:r>
      <w:r w:rsidR="00FF4CD9" w:rsidRPr="00474C99">
        <w:rPr>
          <w:rFonts w:ascii="Arial" w:hAnsi="Arial" w:cs="Arial"/>
        </w:rPr>
        <w:t xml:space="preserve">  In total more than 400 children enjoyed the digital experience</w:t>
      </w:r>
      <w:r w:rsidR="00AE63B4" w:rsidRPr="00474C99">
        <w:rPr>
          <w:rFonts w:ascii="Arial" w:hAnsi="Arial" w:cs="Arial"/>
        </w:rPr>
        <w:t xml:space="preserve"> of this one production. </w:t>
      </w:r>
    </w:p>
    <w:p w14:paraId="06DDC034" w14:textId="27CF2462" w:rsidR="00EF4F6C" w:rsidRPr="00474C99" w:rsidRDefault="00982027" w:rsidP="00410151">
      <w:pPr>
        <w:spacing w:line="240" w:lineRule="auto"/>
        <w:jc w:val="both"/>
        <w:rPr>
          <w:rFonts w:ascii="Arial" w:hAnsi="Arial" w:cs="Arial"/>
        </w:rPr>
      </w:pPr>
      <w:r w:rsidRPr="00474C99">
        <w:rPr>
          <w:rFonts w:ascii="Arial" w:hAnsi="Arial" w:cs="Arial"/>
        </w:rPr>
        <w:t>W</w:t>
      </w:r>
      <w:r w:rsidR="00EF4F6C" w:rsidRPr="00474C99">
        <w:rPr>
          <w:rFonts w:ascii="Arial" w:hAnsi="Arial" w:cs="Arial"/>
        </w:rPr>
        <w:t>e received many positive comments from teachers</w:t>
      </w:r>
      <w:r w:rsidRPr="00474C99">
        <w:rPr>
          <w:rFonts w:ascii="Arial" w:hAnsi="Arial" w:cs="Arial"/>
        </w:rPr>
        <w:t xml:space="preserve"> and public including: </w:t>
      </w:r>
      <w:r w:rsidR="00EF4F6C" w:rsidRPr="00474C99">
        <w:rPr>
          <w:rFonts w:ascii="Arial" w:hAnsi="Arial" w:cs="Arial"/>
        </w:rPr>
        <w:t xml:space="preserve"> </w:t>
      </w:r>
    </w:p>
    <w:p w14:paraId="1CB6CD04" w14:textId="469A305C" w:rsidR="00EF4F6C" w:rsidRPr="00474C99" w:rsidRDefault="00EF4F6C" w:rsidP="00410151">
      <w:pPr>
        <w:spacing w:line="240" w:lineRule="auto"/>
        <w:jc w:val="both"/>
        <w:rPr>
          <w:rFonts w:ascii="Arial" w:hAnsi="Arial" w:cs="Arial"/>
        </w:rPr>
      </w:pPr>
      <w:r w:rsidRPr="00474C99">
        <w:rPr>
          <w:rFonts w:ascii="Arial" w:hAnsi="Arial" w:cs="Arial"/>
        </w:rPr>
        <w:t xml:space="preserve">‘Never seen the class of 30 children so quiet, they were all enthralled!’ </w:t>
      </w:r>
    </w:p>
    <w:p w14:paraId="1FECDDB3" w14:textId="77777777" w:rsidR="00EF4F6C" w:rsidRPr="00474C99" w:rsidRDefault="00EF4F6C" w:rsidP="00EF4F6C">
      <w:pPr>
        <w:spacing w:line="240" w:lineRule="auto"/>
        <w:jc w:val="both"/>
        <w:rPr>
          <w:rFonts w:ascii="Arial" w:hAnsi="Arial" w:cs="Arial"/>
        </w:rPr>
      </w:pPr>
      <w:r w:rsidRPr="00474C99">
        <w:rPr>
          <w:rFonts w:ascii="Arial" w:hAnsi="Arial" w:cs="Arial"/>
        </w:rPr>
        <w:t xml:space="preserve">‘Children were </w:t>
      </w:r>
      <w:proofErr w:type="spellStart"/>
      <w:r w:rsidRPr="00474C99">
        <w:rPr>
          <w:rFonts w:ascii="Arial" w:hAnsi="Arial" w:cs="Arial"/>
        </w:rPr>
        <w:t>mesmorised</w:t>
      </w:r>
      <w:proofErr w:type="spellEnd"/>
      <w:r w:rsidRPr="00474C99">
        <w:rPr>
          <w:rFonts w:ascii="Arial" w:hAnsi="Arial" w:cs="Arial"/>
        </w:rPr>
        <w:t xml:space="preserve"> and captivated by the very engaging production of Shakespeare presented in humorous way’ </w:t>
      </w:r>
    </w:p>
    <w:p w14:paraId="7DFDDD12" w14:textId="77777777" w:rsidR="00EF4F6C" w:rsidRPr="00474C99" w:rsidRDefault="008862B9" w:rsidP="00410151">
      <w:pPr>
        <w:spacing w:line="240" w:lineRule="auto"/>
        <w:jc w:val="both"/>
        <w:rPr>
          <w:rFonts w:ascii="Arial" w:hAnsi="Arial" w:cs="Arial"/>
        </w:rPr>
      </w:pPr>
      <w:r w:rsidRPr="00474C99">
        <w:rPr>
          <w:rFonts w:ascii="Arial" w:hAnsi="Arial" w:cs="Arial"/>
        </w:rPr>
        <w:t>‘</w:t>
      </w:r>
      <w:r w:rsidR="00EF4F6C" w:rsidRPr="00474C99">
        <w:rPr>
          <w:rFonts w:ascii="Arial" w:hAnsi="Arial" w:cs="Arial"/>
        </w:rPr>
        <w:t>G</w:t>
      </w:r>
      <w:r w:rsidRPr="00474C99">
        <w:rPr>
          <w:rFonts w:ascii="Arial" w:hAnsi="Arial" w:cs="Arial"/>
        </w:rPr>
        <w:t xml:space="preserve">reat to see Knowsley Council keeping the arts alive’ </w:t>
      </w:r>
    </w:p>
    <w:p w14:paraId="0C47884C" w14:textId="232B5F75" w:rsidR="00EF4F6C" w:rsidRPr="00474C99" w:rsidRDefault="008862B9" w:rsidP="00410151">
      <w:pPr>
        <w:spacing w:line="240" w:lineRule="auto"/>
        <w:jc w:val="both"/>
        <w:rPr>
          <w:rFonts w:ascii="Arial" w:hAnsi="Arial" w:cs="Arial"/>
        </w:rPr>
      </w:pPr>
      <w:r w:rsidRPr="00474C99">
        <w:rPr>
          <w:rFonts w:ascii="Arial" w:hAnsi="Arial" w:cs="Arial"/>
        </w:rPr>
        <w:t>‘</w:t>
      </w:r>
      <w:r w:rsidR="00EF4F6C" w:rsidRPr="00474C99">
        <w:rPr>
          <w:rFonts w:ascii="Arial" w:hAnsi="Arial" w:cs="Arial"/>
        </w:rPr>
        <w:t>E</w:t>
      </w:r>
      <w:r w:rsidRPr="00474C99">
        <w:rPr>
          <w:rFonts w:ascii="Arial" w:hAnsi="Arial" w:cs="Arial"/>
        </w:rPr>
        <w:t>xcellent production, really engaging and thoroughly enjoyed</w:t>
      </w:r>
      <w:r w:rsidR="00EF4F6C" w:rsidRPr="00474C99">
        <w:rPr>
          <w:rFonts w:ascii="Arial" w:hAnsi="Arial" w:cs="Arial"/>
        </w:rPr>
        <w:t xml:space="preserve"> by all </w:t>
      </w:r>
      <w:r w:rsidR="00982027" w:rsidRPr="00474C99">
        <w:rPr>
          <w:rFonts w:ascii="Arial" w:hAnsi="Arial" w:cs="Arial"/>
        </w:rPr>
        <w:t xml:space="preserve">the </w:t>
      </w:r>
      <w:r w:rsidR="00EF4F6C" w:rsidRPr="00474C99">
        <w:rPr>
          <w:rFonts w:ascii="Arial" w:hAnsi="Arial" w:cs="Arial"/>
        </w:rPr>
        <w:t xml:space="preserve">children watching’ </w:t>
      </w:r>
    </w:p>
    <w:p w14:paraId="51F9E09F" w14:textId="5E0A6DC4" w:rsidR="00982027" w:rsidRPr="00474C99" w:rsidRDefault="00982027" w:rsidP="00410151">
      <w:pPr>
        <w:spacing w:line="240" w:lineRule="auto"/>
        <w:jc w:val="both"/>
        <w:rPr>
          <w:rFonts w:ascii="Arial" w:hAnsi="Arial" w:cs="Arial"/>
        </w:rPr>
      </w:pPr>
      <w:r w:rsidRPr="00474C99">
        <w:rPr>
          <w:rFonts w:ascii="Arial" w:hAnsi="Arial" w:cs="Arial"/>
        </w:rPr>
        <w:t>‘Brilliant performance, thoroughly enjoyed it’</w:t>
      </w:r>
    </w:p>
    <w:p w14:paraId="5121E84C" w14:textId="436D29A7" w:rsidR="00FF4CD9" w:rsidRPr="00474C99" w:rsidRDefault="00FF4CD9" w:rsidP="00410151">
      <w:pPr>
        <w:spacing w:line="240" w:lineRule="auto"/>
        <w:jc w:val="both"/>
        <w:rPr>
          <w:rFonts w:ascii="Arial" w:hAnsi="Arial" w:cs="Arial"/>
        </w:rPr>
      </w:pPr>
      <w:r w:rsidRPr="00474C99">
        <w:rPr>
          <w:rFonts w:ascii="Arial" w:hAnsi="Arial" w:cs="Arial"/>
        </w:rPr>
        <w:t>Social media played a huge role in spreading the word about the performances and it was lovely to see our relationship manager Clancy from ACE support</w:t>
      </w:r>
      <w:r w:rsidR="00AE63B4" w:rsidRPr="00474C99">
        <w:rPr>
          <w:rFonts w:ascii="Arial" w:hAnsi="Arial" w:cs="Arial"/>
        </w:rPr>
        <w:t xml:space="preserve">ing </w:t>
      </w:r>
      <w:r w:rsidRPr="00474C99">
        <w:rPr>
          <w:rFonts w:ascii="Arial" w:hAnsi="Arial" w:cs="Arial"/>
        </w:rPr>
        <w:t>the project</w:t>
      </w:r>
      <w:r w:rsidR="00AE63B4" w:rsidRPr="00474C99">
        <w:rPr>
          <w:rFonts w:ascii="Arial" w:hAnsi="Arial" w:cs="Arial"/>
        </w:rPr>
        <w:t xml:space="preserve"> with tweets and comments</w:t>
      </w:r>
      <w:r w:rsidRPr="00474C99">
        <w:rPr>
          <w:rFonts w:ascii="Arial" w:hAnsi="Arial" w:cs="Arial"/>
        </w:rPr>
        <w:t xml:space="preserve">.   </w:t>
      </w:r>
    </w:p>
    <w:p w14:paraId="50B3914D" w14:textId="545F7EA1" w:rsidR="009364CA" w:rsidRPr="00474C99" w:rsidRDefault="009364CA" w:rsidP="009364CA">
      <w:pPr>
        <w:spacing w:line="240" w:lineRule="auto"/>
        <w:jc w:val="both"/>
        <w:rPr>
          <w:rFonts w:ascii="Arial" w:hAnsi="Arial" w:cs="Arial"/>
        </w:rPr>
      </w:pPr>
      <w:r w:rsidRPr="00474C99">
        <w:rPr>
          <w:rFonts w:ascii="Arial" w:hAnsi="Arial" w:cs="Arial"/>
        </w:rPr>
        <w:t xml:space="preserve">It was evident that all the performances were produced and directed with </w:t>
      </w:r>
      <w:r>
        <w:rPr>
          <w:rFonts w:ascii="Arial" w:hAnsi="Arial" w:cs="Arial"/>
        </w:rPr>
        <w:t xml:space="preserve">strong </w:t>
      </w:r>
      <w:r w:rsidRPr="00474C99">
        <w:rPr>
          <w:rFonts w:ascii="Arial" w:hAnsi="Arial" w:cs="Arial"/>
        </w:rPr>
        <w:t xml:space="preserve">imagination, humour and were accessible and easily understood and great at </w:t>
      </w:r>
      <w:r>
        <w:rPr>
          <w:rFonts w:ascii="Arial" w:hAnsi="Arial" w:cs="Arial"/>
        </w:rPr>
        <w:t xml:space="preserve">entertaining families and </w:t>
      </w:r>
      <w:r w:rsidRPr="00474C99">
        <w:rPr>
          <w:rFonts w:ascii="Arial" w:hAnsi="Arial" w:cs="Arial"/>
        </w:rPr>
        <w:t>children</w:t>
      </w:r>
      <w:r>
        <w:rPr>
          <w:rFonts w:ascii="Arial" w:hAnsi="Arial" w:cs="Arial"/>
        </w:rPr>
        <w:t xml:space="preserve">. </w:t>
      </w:r>
      <w:r w:rsidRPr="00474C99">
        <w:rPr>
          <w:rFonts w:ascii="Arial" w:hAnsi="Arial" w:cs="Arial"/>
        </w:rPr>
        <w:t xml:space="preserve">  </w:t>
      </w:r>
    </w:p>
    <w:p w14:paraId="4EA83EE0" w14:textId="77777777" w:rsidR="00735A5B" w:rsidRPr="00474C99" w:rsidRDefault="00290A56" w:rsidP="00410151">
      <w:pPr>
        <w:spacing w:line="240" w:lineRule="auto"/>
        <w:rPr>
          <w:rFonts w:ascii="Arial" w:hAnsi="Arial" w:cs="Arial"/>
        </w:rPr>
      </w:pPr>
      <w:r w:rsidRPr="00474C99">
        <w:rPr>
          <w:rFonts w:ascii="Arial" w:hAnsi="Arial" w:cs="Arial"/>
        </w:rPr>
        <w:t>Carla Simkin</w:t>
      </w:r>
      <w:r w:rsidR="00410151" w:rsidRPr="00474C99">
        <w:rPr>
          <w:rFonts w:ascii="Arial" w:hAnsi="Arial" w:cs="Arial"/>
        </w:rPr>
        <w:t xml:space="preserve"> - </w:t>
      </w:r>
      <w:r w:rsidRPr="00474C99">
        <w:rPr>
          <w:rFonts w:ascii="Arial" w:hAnsi="Arial" w:cs="Arial"/>
        </w:rPr>
        <w:t xml:space="preserve">Culture Development </w:t>
      </w:r>
      <w:r w:rsidR="00840B4E" w:rsidRPr="00474C99">
        <w:rPr>
          <w:rFonts w:ascii="Arial" w:hAnsi="Arial" w:cs="Arial"/>
        </w:rPr>
        <w:t xml:space="preserve">&amp; Events </w:t>
      </w:r>
      <w:r w:rsidRPr="00474C99">
        <w:rPr>
          <w:rFonts w:ascii="Arial" w:hAnsi="Arial" w:cs="Arial"/>
        </w:rPr>
        <w:t xml:space="preserve">Officer </w:t>
      </w:r>
    </w:p>
    <w:p w14:paraId="2868D1D3" w14:textId="269A4498" w:rsidR="00474C99" w:rsidRPr="00410151" w:rsidRDefault="009364CA">
      <w:pPr>
        <w:spacing w:line="240" w:lineRule="auto"/>
        <w:rPr>
          <w:rFonts w:ascii="Arial" w:hAnsi="Arial" w:cs="Arial"/>
          <w:sz w:val="20"/>
          <w:szCs w:val="20"/>
        </w:rPr>
      </w:pPr>
      <w:hyperlink r:id="rId10" w:history="1">
        <w:r w:rsidR="00290A56" w:rsidRPr="00474C99">
          <w:rPr>
            <w:rStyle w:val="Hyperlink"/>
            <w:rFonts w:ascii="Arial" w:hAnsi="Arial" w:cs="Arial"/>
          </w:rPr>
          <w:t>Carla.simkin@knowsley.gov.uk</w:t>
        </w:r>
      </w:hyperlink>
      <w:r w:rsidR="00290A56" w:rsidRPr="00474C99">
        <w:rPr>
          <w:rFonts w:ascii="Arial" w:hAnsi="Arial" w:cs="Arial"/>
        </w:rPr>
        <w:t xml:space="preserve"> </w:t>
      </w:r>
      <w:r w:rsidR="0031355E" w:rsidRPr="00474C99">
        <w:rPr>
          <w:rFonts w:ascii="Arial" w:hAnsi="Arial" w:cs="Arial"/>
        </w:rPr>
        <w:t xml:space="preserve"> </w:t>
      </w:r>
      <w:r w:rsidR="00290A56" w:rsidRPr="00474C99">
        <w:rPr>
          <w:rFonts w:ascii="Arial" w:hAnsi="Arial" w:cs="Arial"/>
        </w:rPr>
        <w:t>0151 443 5353</w:t>
      </w:r>
    </w:p>
    <w:sectPr w:rsidR="00474C99" w:rsidRPr="00410151" w:rsidSect="006C2744">
      <w:headerReference w:type="first" r:id="rId11"/>
      <w:footerReference w:type="firs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94085" w14:textId="77777777" w:rsidR="00420961" w:rsidRDefault="00420961" w:rsidP="00061A53">
      <w:pPr>
        <w:spacing w:after="0" w:line="240" w:lineRule="auto"/>
      </w:pPr>
      <w:r>
        <w:separator/>
      </w:r>
    </w:p>
  </w:endnote>
  <w:endnote w:type="continuationSeparator" w:id="0">
    <w:p w14:paraId="70E1ED44" w14:textId="77777777" w:rsidR="00420961" w:rsidRDefault="00420961" w:rsidP="00061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722EC" w14:textId="77777777" w:rsidR="00420961" w:rsidRDefault="00420961" w:rsidP="00061A53">
    <w:pPr>
      <w:pStyle w:val="Footer"/>
      <w:ind w:left="-1418"/>
    </w:pPr>
    <w:r>
      <w:rPr>
        <w:noProof/>
        <w:lang w:eastAsia="en-GB"/>
      </w:rPr>
      <w:drawing>
        <wp:anchor distT="0" distB="0" distL="114300" distR="114300" simplePos="0" relativeHeight="251659264" behindDoc="0" locked="0" layoutInCell="1" allowOverlap="1" wp14:anchorId="58AA6920" wp14:editId="1C8FD9C0">
          <wp:simplePos x="0" y="0"/>
          <wp:positionH relativeFrom="column">
            <wp:posOffset>-1150620</wp:posOffset>
          </wp:positionH>
          <wp:positionV relativeFrom="paragraph">
            <wp:posOffset>-279400</wp:posOffset>
          </wp:positionV>
          <wp:extent cx="7762875" cy="952500"/>
          <wp:effectExtent l="19050" t="0" r="9525" b="0"/>
          <wp:wrapNone/>
          <wp:docPr id="10" name="Picture 10" descr="letterhead_lower_area_300dpi_PO_box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tterhead_lower_area_300dpi_PO_box21"/>
                  <pic:cNvPicPr>
                    <a:picLocks noChangeAspect="1" noChangeArrowheads="1"/>
                  </pic:cNvPicPr>
                </pic:nvPicPr>
                <pic:blipFill>
                  <a:blip r:embed="rId1"/>
                  <a:srcRect/>
                  <a:stretch>
                    <a:fillRect/>
                  </a:stretch>
                </pic:blipFill>
                <pic:spPr bwMode="auto">
                  <a:xfrm>
                    <a:off x="0" y="0"/>
                    <a:ext cx="7762875" cy="9525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E2CB1" w14:textId="77777777" w:rsidR="00420961" w:rsidRDefault="00420961" w:rsidP="00061A53">
      <w:pPr>
        <w:spacing w:after="0" w:line="240" w:lineRule="auto"/>
      </w:pPr>
      <w:r>
        <w:separator/>
      </w:r>
    </w:p>
  </w:footnote>
  <w:footnote w:type="continuationSeparator" w:id="0">
    <w:p w14:paraId="23831089" w14:textId="77777777" w:rsidR="00420961" w:rsidRDefault="00420961" w:rsidP="00061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1C407" w14:textId="77777777" w:rsidR="00420961" w:rsidRDefault="00420961">
    <w:pPr>
      <w:pStyle w:val="Header"/>
    </w:pPr>
    <w:r>
      <w:rPr>
        <w:noProof/>
        <w:lang w:eastAsia="en-GB"/>
      </w:rPr>
      <w:drawing>
        <wp:anchor distT="0" distB="0" distL="114300" distR="114300" simplePos="0" relativeHeight="251658240" behindDoc="0" locked="0" layoutInCell="1" allowOverlap="1" wp14:anchorId="503B7B0E" wp14:editId="14ECBA0E">
          <wp:simplePos x="0" y="0"/>
          <wp:positionH relativeFrom="column">
            <wp:posOffset>-902970</wp:posOffset>
          </wp:positionH>
          <wp:positionV relativeFrom="paragraph">
            <wp:posOffset>-554990</wp:posOffset>
          </wp:positionV>
          <wp:extent cx="2371725" cy="1485900"/>
          <wp:effectExtent l="19050" t="0" r="9525" b="0"/>
          <wp:wrapNone/>
          <wp:docPr id="2" name="Picture 0" descr="dws_letterhead_aquatics_k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ws_letterhead_aquatics_k_logo.tif"/>
                  <pic:cNvPicPr>
                    <a:picLocks noChangeAspect="1" noChangeArrowheads="1"/>
                  </pic:cNvPicPr>
                </pic:nvPicPr>
                <pic:blipFill>
                  <a:blip r:embed="rId1"/>
                  <a:srcRect/>
                  <a:stretch>
                    <a:fillRect/>
                  </a:stretch>
                </pic:blipFill>
                <pic:spPr bwMode="auto">
                  <a:xfrm>
                    <a:off x="0" y="0"/>
                    <a:ext cx="2371725" cy="14859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0765A7"/>
    <w:multiLevelType w:val="hybridMultilevel"/>
    <w:tmpl w:val="82625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5691DB4"/>
    <w:multiLevelType w:val="hybridMultilevel"/>
    <w:tmpl w:val="8ADEFC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841CFE"/>
    <w:multiLevelType w:val="hybridMultilevel"/>
    <w:tmpl w:val="F39C4E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A53"/>
    <w:rsid w:val="00016324"/>
    <w:rsid w:val="00027EC7"/>
    <w:rsid w:val="000513DA"/>
    <w:rsid w:val="00061A53"/>
    <w:rsid w:val="00071AD2"/>
    <w:rsid w:val="00084EA2"/>
    <w:rsid w:val="000C5366"/>
    <w:rsid w:val="000E4BFA"/>
    <w:rsid w:val="000F7754"/>
    <w:rsid w:val="00133803"/>
    <w:rsid w:val="00166711"/>
    <w:rsid w:val="00185E42"/>
    <w:rsid w:val="001B23F5"/>
    <w:rsid w:val="001B3463"/>
    <w:rsid w:val="001C158A"/>
    <w:rsid w:val="001C6466"/>
    <w:rsid w:val="001F4C41"/>
    <w:rsid w:val="0020034C"/>
    <w:rsid w:val="00251596"/>
    <w:rsid w:val="00256B5D"/>
    <w:rsid w:val="00290A56"/>
    <w:rsid w:val="002C3B98"/>
    <w:rsid w:val="002D4894"/>
    <w:rsid w:val="003064CE"/>
    <w:rsid w:val="0031355E"/>
    <w:rsid w:val="0033100C"/>
    <w:rsid w:val="00357851"/>
    <w:rsid w:val="003978EB"/>
    <w:rsid w:val="003B769B"/>
    <w:rsid w:val="003E4E7F"/>
    <w:rsid w:val="00410151"/>
    <w:rsid w:val="00420961"/>
    <w:rsid w:val="0044349B"/>
    <w:rsid w:val="00445FF9"/>
    <w:rsid w:val="004601F7"/>
    <w:rsid w:val="00473ECE"/>
    <w:rsid w:val="00474A7F"/>
    <w:rsid w:val="00474C99"/>
    <w:rsid w:val="004A6700"/>
    <w:rsid w:val="004E0F8B"/>
    <w:rsid w:val="004E14FB"/>
    <w:rsid w:val="004E3B18"/>
    <w:rsid w:val="004E425F"/>
    <w:rsid w:val="00504562"/>
    <w:rsid w:val="00526E70"/>
    <w:rsid w:val="0054343F"/>
    <w:rsid w:val="00573609"/>
    <w:rsid w:val="00580AD3"/>
    <w:rsid w:val="005B4D62"/>
    <w:rsid w:val="005E51F9"/>
    <w:rsid w:val="00610A7F"/>
    <w:rsid w:val="00647B44"/>
    <w:rsid w:val="006C00B3"/>
    <w:rsid w:val="006C2744"/>
    <w:rsid w:val="006E0423"/>
    <w:rsid w:val="00735A5B"/>
    <w:rsid w:val="00792B0E"/>
    <w:rsid w:val="007963FB"/>
    <w:rsid w:val="007A6715"/>
    <w:rsid w:val="00840B4E"/>
    <w:rsid w:val="008608AE"/>
    <w:rsid w:val="0086721B"/>
    <w:rsid w:val="0087450D"/>
    <w:rsid w:val="008862B9"/>
    <w:rsid w:val="00887BF0"/>
    <w:rsid w:val="008908FE"/>
    <w:rsid w:val="00930F61"/>
    <w:rsid w:val="009364CA"/>
    <w:rsid w:val="00952669"/>
    <w:rsid w:val="009656B3"/>
    <w:rsid w:val="00982027"/>
    <w:rsid w:val="00992E89"/>
    <w:rsid w:val="009C59AF"/>
    <w:rsid w:val="00A11611"/>
    <w:rsid w:val="00A70B79"/>
    <w:rsid w:val="00A75D18"/>
    <w:rsid w:val="00A97575"/>
    <w:rsid w:val="00AE63B4"/>
    <w:rsid w:val="00B30B0F"/>
    <w:rsid w:val="00B4317B"/>
    <w:rsid w:val="00BE188F"/>
    <w:rsid w:val="00C10CED"/>
    <w:rsid w:val="00C56FCD"/>
    <w:rsid w:val="00C60DAA"/>
    <w:rsid w:val="00CA4A5C"/>
    <w:rsid w:val="00CA50B6"/>
    <w:rsid w:val="00CA6E3F"/>
    <w:rsid w:val="00CF3179"/>
    <w:rsid w:val="00D06F86"/>
    <w:rsid w:val="00D301BE"/>
    <w:rsid w:val="00D35A91"/>
    <w:rsid w:val="00D95785"/>
    <w:rsid w:val="00DC3DF6"/>
    <w:rsid w:val="00DF3E0D"/>
    <w:rsid w:val="00E078C9"/>
    <w:rsid w:val="00E4485E"/>
    <w:rsid w:val="00E76F0B"/>
    <w:rsid w:val="00EB36E9"/>
    <w:rsid w:val="00EB50A9"/>
    <w:rsid w:val="00EE2CFE"/>
    <w:rsid w:val="00EE4742"/>
    <w:rsid w:val="00EF4F6C"/>
    <w:rsid w:val="00F27EA1"/>
    <w:rsid w:val="00F3716E"/>
    <w:rsid w:val="00F50B86"/>
    <w:rsid w:val="00F54561"/>
    <w:rsid w:val="00F83627"/>
    <w:rsid w:val="00F95233"/>
    <w:rsid w:val="00FD44BA"/>
    <w:rsid w:val="00FF4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6561"/>
    <o:shapelayout v:ext="edit">
      <o:idmap v:ext="edit" data="1"/>
    </o:shapelayout>
  </w:shapeDefaults>
  <w:decimalSymbol w:val="."/>
  <w:listSeparator w:val=","/>
  <w14:docId w14:val="2D19C101"/>
  <w15:docId w15:val="{7AADFC19-5992-4E4A-A081-9253963A9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A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A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1A53"/>
  </w:style>
  <w:style w:type="paragraph" w:styleId="Footer">
    <w:name w:val="footer"/>
    <w:basedOn w:val="Normal"/>
    <w:link w:val="FooterChar"/>
    <w:uiPriority w:val="99"/>
    <w:unhideWhenUsed/>
    <w:rsid w:val="00061A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1A53"/>
  </w:style>
  <w:style w:type="paragraph" w:styleId="BalloonText">
    <w:name w:val="Balloon Text"/>
    <w:basedOn w:val="Normal"/>
    <w:link w:val="BalloonTextChar"/>
    <w:uiPriority w:val="99"/>
    <w:semiHidden/>
    <w:unhideWhenUsed/>
    <w:rsid w:val="00061A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A53"/>
    <w:rPr>
      <w:rFonts w:ascii="Tahoma" w:hAnsi="Tahoma" w:cs="Tahoma"/>
      <w:sz w:val="16"/>
      <w:szCs w:val="16"/>
    </w:rPr>
  </w:style>
  <w:style w:type="paragraph" w:styleId="ListParagraph">
    <w:name w:val="List Paragraph"/>
    <w:basedOn w:val="Normal"/>
    <w:uiPriority w:val="34"/>
    <w:qFormat/>
    <w:rsid w:val="00504562"/>
    <w:pPr>
      <w:ind w:left="720"/>
    </w:pPr>
    <w:rPr>
      <w:rFonts w:ascii="Calibri" w:hAnsi="Calibri" w:cs="Calibri"/>
      <w:lang w:eastAsia="en-GB"/>
    </w:rPr>
  </w:style>
  <w:style w:type="character" w:styleId="Hyperlink">
    <w:name w:val="Hyperlink"/>
    <w:basedOn w:val="DefaultParagraphFont"/>
    <w:uiPriority w:val="99"/>
    <w:unhideWhenUsed/>
    <w:rsid w:val="00290A56"/>
    <w:rPr>
      <w:color w:val="0000FF" w:themeColor="hyperlink"/>
      <w:u w:val="single"/>
    </w:rPr>
  </w:style>
  <w:style w:type="paragraph" w:styleId="BodyText3">
    <w:name w:val="Body Text 3"/>
    <w:basedOn w:val="Normal"/>
    <w:link w:val="BodyText3Char"/>
    <w:unhideWhenUsed/>
    <w:rsid w:val="00992E89"/>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992E89"/>
    <w:rPr>
      <w:rFonts w:ascii="Times New Roman" w:eastAsia="Times New Roman" w:hAnsi="Times New Roman" w:cs="Times New Roman"/>
      <w:sz w:val="16"/>
      <w:szCs w:val="16"/>
    </w:rPr>
  </w:style>
  <w:style w:type="character" w:styleId="FollowedHyperlink">
    <w:name w:val="FollowedHyperlink"/>
    <w:basedOn w:val="DefaultParagraphFont"/>
    <w:uiPriority w:val="99"/>
    <w:semiHidden/>
    <w:unhideWhenUsed/>
    <w:rsid w:val="005E51F9"/>
    <w:rPr>
      <w:color w:val="800080" w:themeColor="followedHyperlink"/>
      <w:u w:val="single"/>
    </w:rPr>
  </w:style>
  <w:style w:type="paragraph" w:styleId="BodyText">
    <w:name w:val="Body Text"/>
    <w:basedOn w:val="Normal"/>
    <w:link w:val="BodyTextChar"/>
    <w:uiPriority w:val="99"/>
    <w:semiHidden/>
    <w:unhideWhenUsed/>
    <w:rsid w:val="00952669"/>
    <w:pPr>
      <w:spacing w:after="120"/>
    </w:pPr>
  </w:style>
  <w:style w:type="character" w:customStyle="1" w:styleId="BodyTextChar">
    <w:name w:val="Body Text Char"/>
    <w:basedOn w:val="DefaultParagraphFont"/>
    <w:link w:val="BodyText"/>
    <w:uiPriority w:val="99"/>
    <w:semiHidden/>
    <w:rsid w:val="00952669"/>
  </w:style>
  <w:style w:type="paragraph" w:styleId="NormalWeb">
    <w:name w:val="Normal (Web)"/>
    <w:basedOn w:val="Normal"/>
    <w:uiPriority w:val="99"/>
    <w:semiHidden/>
    <w:unhideWhenUsed/>
    <w:rsid w:val="009364CA"/>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979324">
      <w:bodyDiv w:val="1"/>
      <w:marLeft w:val="0"/>
      <w:marRight w:val="0"/>
      <w:marTop w:val="0"/>
      <w:marBottom w:val="0"/>
      <w:divBdr>
        <w:top w:val="none" w:sz="0" w:space="0" w:color="auto"/>
        <w:left w:val="none" w:sz="0" w:space="0" w:color="auto"/>
        <w:bottom w:val="none" w:sz="0" w:space="0" w:color="auto"/>
        <w:right w:val="none" w:sz="0" w:space="0" w:color="auto"/>
      </w:divBdr>
    </w:div>
    <w:div w:id="280572812">
      <w:bodyDiv w:val="1"/>
      <w:marLeft w:val="0"/>
      <w:marRight w:val="0"/>
      <w:marTop w:val="0"/>
      <w:marBottom w:val="0"/>
      <w:divBdr>
        <w:top w:val="none" w:sz="0" w:space="0" w:color="auto"/>
        <w:left w:val="none" w:sz="0" w:space="0" w:color="auto"/>
        <w:bottom w:val="none" w:sz="0" w:space="0" w:color="auto"/>
        <w:right w:val="none" w:sz="0" w:space="0" w:color="auto"/>
      </w:divBdr>
    </w:div>
    <w:div w:id="1373459970">
      <w:bodyDiv w:val="1"/>
      <w:marLeft w:val="0"/>
      <w:marRight w:val="0"/>
      <w:marTop w:val="0"/>
      <w:marBottom w:val="0"/>
      <w:divBdr>
        <w:top w:val="none" w:sz="0" w:space="0" w:color="auto"/>
        <w:left w:val="none" w:sz="0" w:space="0" w:color="auto"/>
        <w:bottom w:val="none" w:sz="0" w:space="0" w:color="auto"/>
        <w:right w:val="none" w:sz="0" w:space="0" w:color="auto"/>
      </w:divBdr>
    </w:div>
    <w:div w:id="1461260962">
      <w:bodyDiv w:val="1"/>
      <w:marLeft w:val="0"/>
      <w:marRight w:val="0"/>
      <w:marTop w:val="0"/>
      <w:marBottom w:val="0"/>
      <w:divBdr>
        <w:top w:val="none" w:sz="0" w:space="0" w:color="auto"/>
        <w:left w:val="none" w:sz="0" w:space="0" w:color="auto"/>
        <w:bottom w:val="none" w:sz="0" w:space="0" w:color="auto"/>
        <w:right w:val="none" w:sz="0" w:space="0" w:color="auto"/>
      </w:divBdr>
    </w:div>
    <w:div w:id="1805079020">
      <w:bodyDiv w:val="1"/>
      <w:marLeft w:val="0"/>
      <w:marRight w:val="0"/>
      <w:marTop w:val="0"/>
      <w:marBottom w:val="0"/>
      <w:divBdr>
        <w:top w:val="none" w:sz="0" w:space="0" w:color="auto"/>
        <w:left w:val="none" w:sz="0" w:space="0" w:color="auto"/>
        <w:bottom w:val="none" w:sz="0" w:space="0" w:color="auto"/>
        <w:right w:val="none" w:sz="0" w:space="0" w:color="auto"/>
      </w:divBdr>
    </w:div>
    <w:div w:id="211343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arla.simkin@knowsley.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6DF39038087E44919FA556D7102314" ma:contentTypeVersion="0" ma:contentTypeDescription="Create a new document." ma:contentTypeScope="" ma:versionID="94f8acb8b013761e77d410019db5303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C13576A-AA57-4C99-8443-9B5CD2C01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FB00614-79B7-46C4-8C8B-4D2B10B60963}">
  <ds:schemaRefs>
    <ds:schemaRef ds:uri="http://schemas.microsoft.com/sharepoint/v3/contenttype/forms"/>
  </ds:schemaRefs>
</ds:datastoreItem>
</file>

<file path=customXml/itemProps3.xml><?xml version="1.0" encoding="utf-8"?>
<ds:datastoreItem xmlns:ds="http://schemas.openxmlformats.org/officeDocument/2006/customXml" ds:itemID="{57B730FA-BA44-4681-A90D-C7794C517EFE}">
  <ds:schemaRef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mcdonaldd</dc:creator>
  <cp:lastModifiedBy>Simkin, Carla</cp:lastModifiedBy>
  <cp:revision>5</cp:revision>
  <cp:lastPrinted>2018-02-22T11:24:00Z</cp:lastPrinted>
  <dcterms:created xsi:type="dcterms:W3CDTF">2021-04-21T15:13:00Z</dcterms:created>
  <dcterms:modified xsi:type="dcterms:W3CDTF">2021-04-22T11:49:00Z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0x010100066DF39038087E44919FA556D7102314</vt:lpwstr>
  </property>
</Properties>
</file>